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FE" w:rsidRPr="008B66FE" w:rsidRDefault="0087738B" w:rsidP="008B6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Vážení rodiče, p</w:t>
      </w:r>
      <w:r w:rsidR="008B66FE" w:rsidRPr="008B66FE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odle </w:t>
      </w:r>
      <w:hyperlink r:id="rId5" w:history="1">
        <w:r w:rsidR="008B66FE" w:rsidRPr="008B66F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cs-CZ"/>
          </w:rPr>
          <w:t>souboru hygienických pokynů pro MŠ</w:t>
        </w:r>
      </w:hyperlink>
      <w:r w:rsidR="008B66FE" w:rsidRPr="008B66FE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 níže specifikuj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i</w:t>
      </w:r>
      <w:r w:rsidR="008B66FE" w:rsidRPr="008B66FE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 podmínky, za kterých bude obnoven provoz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naší </w:t>
      </w:r>
      <w:r w:rsidR="008B66FE" w:rsidRPr="008B66FE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školy do konce června 2020.</w:t>
      </w:r>
    </w:p>
    <w:p w:rsidR="008B66FE" w:rsidRPr="008B66FE" w:rsidRDefault="008B66FE" w:rsidP="008B66FE">
      <w:p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8B66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Termín otevření školy – 25. 5. 2020</w:t>
      </w:r>
    </w:p>
    <w:p w:rsidR="00B904F1" w:rsidRPr="00BF0C5A" w:rsidRDefault="008B66FE" w:rsidP="00BF0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</w:pPr>
      <w:r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 xml:space="preserve">Provoz školy: </w:t>
      </w:r>
      <w:r w:rsidR="001312A7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7,00 – 17</w:t>
      </w:r>
      <w:r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,00 hodin</w:t>
      </w:r>
      <w:r w:rsidR="005D0014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, Provoz Dětské skupiny: 7,00 – 16,00</w:t>
      </w:r>
    </w:p>
    <w:p w:rsidR="008B66FE" w:rsidRPr="008B66FE" w:rsidRDefault="008B66FE" w:rsidP="008B6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</w:pPr>
      <w:r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Děti nemusejí mít při pobytu v areálu MŠ roušku (vnitřní prostory školy, školní zahrada).</w:t>
      </w:r>
    </w:p>
    <w:p w:rsidR="008B66FE" w:rsidRPr="008B66FE" w:rsidRDefault="008B66FE" w:rsidP="008B6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</w:pPr>
      <w:r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Účastnit vzdělávání se může dítě, které nevykazuje známky onemocnění (zvýšená teplota, rýmy, kašel…).</w:t>
      </w:r>
    </w:p>
    <w:p w:rsidR="008B66FE" w:rsidRPr="008B66FE" w:rsidRDefault="008B66FE" w:rsidP="008B6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</w:pPr>
      <w:r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Zákonný zástupce před prvním vstupem do školy podepíše </w:t>
      </w:r>
      <w:hyperlink r:id="rId6" w:history="1">
        <w:r w:rsidRPr="008B66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písemné seznámení s vymezením rizikových skupin stanovených MZ a čestné prohlášení</w:t>
        </w:r>
      </w:hyperlink>
      <w:r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u w:val="single"/>
          <w:lang w:eastAsia="cs-CZ"/>
        </w:rPr>
        <w:t> o</w:t>
      </w:r>
      <w:r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 neexistenci příznaků virového infekčního onemocnění (např. horečka, kašel, dušnost, náhlá ztráta chuti, čichu…)</w:t>
      </w:r>
    </w:p>
    <w:p w:rsidR="008B66FE" w:rsidRDefault="008B66FE" w:rsidP="008B6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</w:pPr>
      <w:r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 xml:space="preserve">Rodič bude dítě předávat ve vchodu školy určenému zaměstnanci, který bude pověřen ředitelkou školy. Vždy je nutné před vchodem dodržovat dvoumetrové rozestupy. Ve vchodu si bude dítě po předchozím </w:t>
      </w:r>
      <w:r w:rsidR="00B904F1"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zazvonění</w:t>
      </w:r>
      <w:r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 xml:space="preserve"> na třídu i vyzvedávat mezi 12,30 a 13,0</w:t>
      </w:r>
      <w:r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0 nebo mezi 14,30 a 16,00 v případě, že děti nebudou na školní zahradě, kde si děti vyzvednout rodiče mohou u branky.</w:t>
      </w:r>
    </w:p>
    <w:p w:rsidR="00B904F1" w:rsidRPr="008B66FE" w:rsidRDefault="00B904F1" w:rsidP="008B6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Nesmí docházet k větší kumulaci osob před budovou MŠ. Žádáme Vás o důsledné dodržování tohoto pravidla. Navíc je nutno</w:t>
      </w:r>
      <w:r w:rsidR="00BF0C5A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 xml:space="preserve"> nezapomenout</w:t>
      </w:r>
      <w:r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 xml:space="preserve"> zachovat dvoumetrové rozestupy</w:t>
      </w:r>
      <w:r w:rsidR="00BF0C5A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 xml:space="preserve"> a mít zakrytá ústa i nos ochrannými prostředky.</w:t>
      </w:r>
    </w:p>
    <w:p w:rsidR="008B66FE" w:rsidRDefault="008B66FE" w:rsidP="008B6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</w:pPr>
      <w:r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Děti si do MŠ nebudou nosit osobní věci – hračky, knihy mimo oblečení a obuvi, nenosí do MŠ žádné jídlo ani pití.</w:t>
      </w:r>
    </w:p>
    <w:p w:rsidR="00BF0C5A" w:rsidRPr="008B66FE" w:rsidRDefault="00BF0C5A" w:rsidP="008B6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Každé dítě přinese do MŠ prázdnou a podepsanou lahev na pití.</w:t>
      </w:r>
    </w:p>
    <w:p w:rsidR="008B66FE" w:rsidRPr="008B66FE" w:rsidRDefault="008B66FE" w:rsidP="008B6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</w:pPr>
      <w:r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Vzdělávání bude probíhat v areálu školy za zpřísněných hygienických podmínek.</w:t>
      </w:r>
    </w:p>
    <w:p w:rsidR="008B66FE" w:rsidRPr="008B66FE" w:rsidRDefault="008B66FE" w:rsidP="008B6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</w:pPr>
      <w:r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Stravování bude celodenně zajištěno za zpřísněných hygienických podmínek.</w:t>
      </w:r>
    </w:p>
    <w:p w:rsidR="008B66FE" w:rsidRPr="008B66FE" w:rsidRDefault="008B66FE" w:rsidP="008B6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</w:pPr>
      <w:r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Děti budou od prvního dne provozu škol</w:t>
      </w:r>
      <w:r w:rsidR="00BF0C5A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 xml:space="preserve">y do konce června rozděleny </w:t>
      </w:r>
      <w:proofErr w:type="gramStart"/>
      <w:r w:rsidR="00BF0C5A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 xml:space="preserve">do </w:t>
      </w:r>
      <w:r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 xml:space="preserve"> skupin</w:t>
      </w:r>
      <w:proofErr w:type="gramEnd"/>
      <w:r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, nemusejí tedy být ve své třídě, nemusejí mít svoji učitelku.</w:t>
      </w:r>
    </w:p>
    <w:p w:rsidR="008B66FE" w:rsidRDefault="008B66FE" w:rsidP="008B6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</w:pPr>
      <w:r w:rsidRPr="008B66FE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Nárok na ošetřovné z důvodu uzavření školy zaniká s termínem znovuotevření školy. Jiné možnosti čerpání OČR se dotazujte na OSSZ.</w:t>
      </w:r>
      <w:r w:rsidR="00BF0C5A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 xml:space="preserve"> Vše je v jednání stále na ministerstvu…</w:t>
      </w:r>
    </w:p>
    <w:p w:rsidR="00B904F1" w:rsidRPr="0087738B" w:rsidRDefault="00B904F1" w:rsidP="00877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lastRenderedPageBreak/>
        <w:t xml:space="preserve">Všechna preventivní opatření mají společný cíl, kterým je OCHRANA. </w:t>
      </w:r>
      <w:r w:rsidRPr="0087738B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Ochrana Vás rodičů, Vašich rodin, zaměstnanců mateřské školy a zejména dětí.</w:t>
      </w:r>
    </w:p>
    <w:p w:rsidR="0087738B" w:rsidRDefault="0087738B" w:rsidP="008B6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Dnes (6. 5. 2020)Vás paní učitelky obvolávaly, aby naše škola byla připravena na provoz, stravování… ohledně počtu dětí.</w:t>
      </w:r>
    </w:p>
    <w:p w:rsidR="0087738B" w:rsidRPr="0087738B" w:rsidRDefault="0087738B" w:rsidP="00877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 xml:space="preserve">Děkuji za Vaši vstřícnost, ochotu a spolupráci s naší školou. </w:t>
      </w:r>
      <w:r w:rsidRPr="0087738B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 xml:space="preserve">Moc si toho vážíme, mohu napsat za nás všechny.   </w:t>
      </w:r>
    </w:p>
    <w:p w:rsidR="0087738B" w:rsidRPr="0087738B" w:rsidRDefault="0087738B" w:rsidP="0087738B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u w:val="single"/>
          <w:lang w:eastAsia="cs-CZ"/>
        </w:rPr>
      </w:pPr>
      <w:r w:rsidRPr="0087738B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u w:val="single"/>
          <w:lang w:eastAsia="cs-CZ"/>
        </w:rPr>
        <w:t>Zychová Helena, ředitelka školy</w:t>
      </w:r>
    </w:p>
    <w:p w:rsidR="0087738B" w:rsidRPr="008B66FE" w:rsidRDefault="0087738B" w:rsidP="0087738B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P. S. Informace</w:t>
      </w:r>
      <w:r w:rsidR="005D0014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 xml:space="preserve"> (netýkají se Dětské skupiny),</w:t>
      </w:r>
      <w:r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 xml:space="preserve"> které Vám k dnešnímu dni (6. 5. 2020) nemohu poskytnout, protože nejsou v mojí kompetenci. Jedná se o prázdni</w:t>
      </w:r>
      <w:r w:rsidR="005D0014"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>nový provoz pro přihlášené děti</w:t>
      </w:r>
      <w:r>
        <w:rPr>
          <w:rFonts w:ascii="Times New Roman" w:eastAsia="Times New Roman" w:hAnsi="Times New Roman" w:cs="Times New Roman"/>
          <w:b/>
          <w:bCs/>
          <w:color w:val="637A8A"/>
          <w:sz w:val="24"/>
          <w:szCs w:val="24"/>
          <w:lang w:eastAsia="cs-CZ"/>
        </w:rPr>
        <w:t xml:space="preserve"> a placení školného po obnově provozu. Samozřejmě, až budu vědět, budu Vás informovat.</w:t>
      </w:r>
    </w:p>
    <w:p w:rsidR="00B904F1" w:rsidRPr="00B904F1" w:rsidRDefault="00B904F1" w:rsidP="00B904F1">
      <w:pPr>
        <w:pStyle w:val="Odstavecseseznamem"/>
        <w:rPr>
          <w:rFonts w:ascii="Times New Roman" w:hAnsi="Times New Roman" w:cs="Times New Roman"/>
          <w:b/>
          <w:bCs/>
        </w:rPr>
      </w:pPr>
    </w:p>
    <w:p w:rsidR="00514604" w:rsidRDefault="00514604"/>
    <w:sectPr w:rsidR="00514604" w:rsidSect="0051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28AA"/>
    <w:multiLevelType w:val="hybridMultilevel"/>
    <w:tmpl w:val="6B867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24FD6"/>
    <w:multiLevelType w:val="multilevel"/>
    <w:tmpl w:val="7E80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6FE"/>
    <w:rsid w:val="001312A7"/>
    <w:rsid w:val="00162DA2"/>
    <w:rsid w:val="001964D2"/>
    <w:rsid w:val="00360578"/>
    <w:rsid w:val="00387D36"/>
    <w:rsid w:val="003B6A0D"/>
    <w:rsid w:val="00514604"/>
    <w:rsid w:val="005D0014"/>
    <w:rsid w:val="0087738B"/>
    <w:rsid w:val="00891A4F"/>
    <w:rsid w:val="008B66FE"/>
    <w:rsid w:val="00B904F1"/>
    <w:rsid w:val="00BF0C5A"/>
    <w:rsid w:val="00D5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6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66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B66F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B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0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vlukach.cz/files/dokumenty/informace-dalsi/priloha-cestne-prohlaseni-30-4-2020.doc" TargetMode="External"/><Relationship Id="rId5" Type="http://schemas.openxmlformats.org/officeDocument/2006/relationships/hyperlink" Target="http://www.msmt.cz/soubor-hygienickych-pokynu-pro-ms-zs-a-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Zelenečská</dc:creator>
  <cp:lastModifiedBy>MŠ Zelenečská</cp:lastModifiedBy>
  <cp:revision>6</cp:revision>
  <cp:lastPrinted>2020-05-06T06:20:00Z</cp:lastPrinted>
  <dcterms:created xsi:type="dcterms:W3CDTF">2020-05-04T15:00:00Z</dcterms:created>
  <dcterms:modified xsi:type="dcterms:W3CDTF">2020-05-06T12:19:00Z</dcterms:modified>
</cp:coreProperties>
</file>